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043"/>
        <w:gridCol w:w="6017"/>
      </w:tblGrid>
      <w:tr w:rsidR="006C58C3" w:rsidRPr="006C58C3" w14:paraId="3DBC22B2" w14:textId="77777777" w:rsidTr="00DF0B0A">
        <w:tc>
          <w:tcPr>
            <w:tcW w:w="4043" w:type="dxa"/>
            <w:shd w:val="clear" w:color="auto" w:fill="BFBFBF" w:themeFill="background1" w:themeFillShade="BF"/>
          </w:tcPr>
          <w:p w14:paraId="363C14CA" w14:textId="77777777" w:rsidR="006C58C3" w:rsidRPr="006C58C3" w:rsidRDefault="006C58C3" w:rsidP="006C58C3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  <w:rtl/>
                <w:lang w:eastAsia="en-US"/>
              </w:rPr>
            </w:pPr>
            <w:r w:rsidRPr="006C58C3">
              <w:rPr>
                <w:rFonts w:ascii="Verdana" w:hAnsi="Verdana" w:hint="cs"/>
                <w:b/>
                <w:bCs/>
                <w:sz w:val="22"/>
                <w:rtl/>
                <w:lang w:eastAsia="en-US"/>
              </w:rPr>
              <w:t>ما يقوله بعض الناس</w:t>
            </w:r>
          </w:p>
        </w:tc>
        <w:tc>
          <w:tcPr>
            <w:tcW w:w="6017" w:type="dxa"/>
            <w:shd w:val="clear" w:color="auto" w:fill="BFBFBF" w:themeFill="background1" w:themeFillShade="BF"/>
          </w:tcPr>
          <w:p w14:paraId="39F66CE3" w14:textId="77777777" w:rsidR="006C58C3" w:rsidRPr="006C58C3" w:rsidRDefault="006C58C3" w:rsidP="006C58C3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  <w:rtl/>
                <w:lang w:eastAsia="en-US"/>
              </w:rPr>
            </w:pPr>
            <w:r w:rsidRPr="006C58C3">
              <w:rPr>
                <w:rFonts w:ascii="Verdana" w:hAnsi="Verdana" w:hint="cs"/>
                <w:b/>
                <w:bCs/>
                <w:sz w:val="22"/>
                <w:rtl/>
                <w:lang w:eastAsia="en-US"/>
              </w:rPr>
              <w:t>ما يقوله الكتاب المقدس</w:t>
            </w:r>
          </w:p>
        </w:tc>
      </w:tr>
      <w:tr w:rsidR="006C58C3" w:rsidRPr="006C58C3" w14:paraId="4713C5E9" w14:textId="77777777" w:rsidTr="006C58C3">
        <w:trPr>
          <w:trHeight w:val="1872"/>
        </w:trPr>
        <w:tc>
          <w:tcPr>
            <w:tcW w:w="4043" w:type="dxa"/>
          </w:tcPr>
          <w:p w14:paraId="758BE585" w14:textId="77777777" w:rsidR="006C58C3" w:rsidRPr="006C58C3" w:rsidRDefault="006C58C3" w:rsidP="006C58C3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  <w:r w:rsidRPr="006C58C3">
              <w:rPr>
                <w:rFonts w:ascii="Verdana" w:hAnsi="Verdana" w:hint="cs"/>
                <w:sz w:val="22"/>
                <w:rtl/>
                <w:lang w:eastAsia="en-US"/>
              </w:rPr>
              <w:t>"المال أصل كل الشرور."</w:t>
            </w:r>
          </w:p>
        </w:tc>
        <w:tc>
          <w:tcPr>
            <w:tcW w:w="6017" w:type="dxa"/>
          </w:tcPr>
          <w:p w14:paraId="12F11DE0" w14:textId="77777777" w:rsidR="006C58C3" w:rsidRPr="006C58C3" w:rsidRDefault="006C58C3" w:rsidP="006C58C3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  <w:rtl/>
                <w:lang w:eastAsia="en-US"/>
              </w:rPr>
            </w:pPr>
            <w:r w:rsidRPr="006C58C3">
              <w:rPr>
                <w:rFonts w:ascii="Verdana" w:hAnsi="Verdana" w:hint="cs"/>
                <w:sz w:val="22"/>
                <w:rtl/>
                <w:lang w:eastAsia="en-US"/>
              </w:rPr>
              <w:t>"</w:t>
            </w:r>
            <w:r w:rsidRPr="006C58C3">
              <w:rPr>
                <w:rFonts w:ascii="Verdana" w:hAnsi="Verdana"/>
                <w:sz w:val="22"/>
                <w:rtl/>
                <w:lang w:eastAsia="en-US"/>
              </w:rPr>
              <w:t>لأَنَّ مَحَبَّةَ الْمَالِ أَصْلٌ لِكُلِّ الشُّرُورِ.</w:t>
            </w:r>
            <w:r w:rsidRPr="006C58C3">
              <w:rPr>
                <w:rFonts w:ascii="Verdana" w:hAnsi="Verdana" w:hint="cs"/>
                <w:sz w:val="22"/>
                <w:rtl/>
                <w:lang w:eastAsia="en-US"/>
              </w:rPr>
              <w:t xml:space="preserve">" </w:t>
            </w:r>
            <w:r w:rsidRPr="006C58C3">
              <w:rPr>
                <w:rFonts w:ascii="Verdana" w:hAnsi="Verdana"/>
                <w:sz w:val="22"/>
                <w:rtl/>
                <w:lang w:eastAsia="en-US"/>
              </w:rPr>
              <w:br/>
            </w:r>
            <w:r w:rsidRPr="006C58C3">
              <w:rPr>
                <w:rFonts w:ascii="Verdana" w:hAnsi="Verdana" w:hint="cs"/>
                <w:sz w:val="22"/>
                <w:szCs w:val="30"/>
                <w:rtl/>
                <w:lang w:eastAsia="en-US"/>
              </w:rPr>
              <w:t>(1</w:t>
            </w:r>
            <w:r w:rsidRPr="006C58C3">
              <w:rPr>
                <w:rFonts w:ascii="Verdana" w:hAnsi="Verdana" w:hint="cs"/>
                <w:sz w:val="22"/>
                <w:rtl/>
                <w:lang w:eastAsia="en-US"/>
              </w:rPr>
              <w:t xml:space="preserve"> تيموثاوس </w:t>
            </w:r>
            <w:r w:rsidRPr="006C58C3">
              <w:rPr>
                <w:rFonts w:ascii="Verdana" w:hAnsi="Verdana" w:hint="cs"/>
                <w:sz w:val="22"/>
                <w:szCs w:val="30"/>
                <w:rtl/>
                <w:lang w:eastAsia="en-US"/>
              </w:rPr>
              <w:t>6</w:t>
            </w:r>
            <w:r w:rsidRPr="006C58C3">
              <w:rPr>
                <w:rFonts w:ascii="Verdana" w:hAnsi="Verdana" w:hint="cs"/>
                <w:sz w:val="22"/>
                <w:rtl/>
                <w:lang w:eastAsia="en-US"/>
              </w:rPr>
              <w:t xml:space="preserve">: </w:t>
            </w:r>
            <w:r w:rsidRPr="006C58C3">
              <w:rPr>
                <w:rFonts w:ascii="Verdana" w:hAnsi="Verdana" w:hint="cs"/>
                <w:sz w:val="22"/>
                <w:szCs w:val="30"/>
                <w:rtl/>
                <w:lang w:eastAsia="en-US"/>
              </w:rPr>
              <w:t>10)</w:t>
            </w:r>
          </w:p>
        </w:tc>
      </w:tr>
      <w:tr w:rsidR="006C58C3" w:rsidRPr="006C58C3" w14:paraId="37775B5E" w14:textId="77777777" w:rsidTr="006C58C3">
        <w:trPr>
          <w:trHeight w:val="1872"/>
        </w:trPr>
        <w:tc>
          <w:tcPr>
            <w:tcW w:w="4043" w:type="dxa"/>
          </w:tcPr>
          <w:p w14:paraId="5C9C4393" w14:textId="77777777" w:rsidR="006C58C3" w:rsidRPr="006C58C3" w:rsidRDefault="006C58C3" w:rsidP="006C58C3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  <w:r w:rsidRPr="006C58C3">
              <w:rPr>
                <w:rFonts w:ascii="Verdana" w:hAnsi="Verdana" w:hint="cs"/>
                <w:sz w:val="22"/>
                <w:rtl/>
                <w:lang w:eastAsia="en-US"/>
              </w:rPr>
              <w:t>"لم يزعم يسوع أبدًا أنه الله."</w:t>
            </w:r>
          </w:p>
        </w:tc>
        <w:tc>
          <w:tcPr>
            <w:tcW w:w="6017" w:type="dxa"/>
          </w:tcPr>
          <w:p w14:paraId="71D946A0" w14:textId="77777777" w:rsidR="006C58C3" w:rsidRPr="006C58C3" w:rsidRDefault="006C58C3" w:rsidP="006C58C3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</w:tr>
      <w:tr w:rsidR="006C58C3" w:rsidRPr="006C58C3" w14:paraId="443A8618" w14:textId="77777777" w:rsidTr="006C58C3">
        <w:trPr>
          <w:trHeight w:val="1872"/>
        </w:trPr>
        <w:tc>
          <w:tcPr>
            <w:tcW w:w="4043" w:type="dxa"/>
          </w:tcPr>
          <w:p w14:paraId="78F8E6B5" w14:textId="77777777" w:rsidR="006C58C3" w:rsidRPr="006C58C3" w:rsidRDefault="006C58C3" w:rsidP="006C58C3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  <w:r w:rsidRPr="006C58C3">
              <w:rPr>
                <w:rFonts w:ascii="Verdana" w:hAnsi="Verdana" w:hint="cs"/>
                <w:sz w:val="22"/>
                <w:rtl/>
                <w:lang w:eastAsia="en-US"/>
              </w:rPr>
              <w:t>"يقول الكتاب أن العمل لعنة."</w:t>
            </w:r>
          </w:p>
        </w:tc>
        <w:tc>
          <w:tcPr>
            <w:tcW w:w="6017" w:type="dxa"/>
          </w:tcPr>
          <w:p w14:paraId="7FB7AB7B" w14:textId="77777777" w:rsidR="006C58C3" w:rsidRPr="006C58C3" w:rsidRDefault="006C58C3" w:rsidP="006C58C3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</w:tr>
      <w:tr w:rsidR="006C58C3" w:rsidRPr="006C58C3" w14:paraId="178A2DD7" w14:textId="77777777" w:rsidTr="006C58C3">
        <w:trPr>
          <w:trHeight w:val="1872"/>
        </w:trPr>
        <w:tc>
          <w:tcPr>
            <w:tcW w:w="4043" w:type="dxa"/>
          </w:tcPr>
          <w:p w14:paraId="14371CAA" w14:textId="77777777" w:rsidR="006C58C3" w:rsidRPr="006C58C3" w:rsidRDefault="006C58C3" w:rsidP="006C58C3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  <w:r w:rsidRPr="006C58C3">
              <w:rPr>
                <w:rFonts w:ascii="Verdana" w:hAnsi="Verdana" w:hint="cs"/>
                <w:sz w:val="22"/>
                <w:rtl/>
                <w:lang w:eastAsia="en-US"/>
              </w:rPr>
              <w:t>"تؤول كل الديانات لنفس الهدف."</w:t>
            </w:r>
          </w:p>
        </w:tc>
        <w:tc>
          <w:tcPr>
            <w:tcW w:w="6017" w:type="dxa"/>
          </w:tcPr>
          <w:p w14:paraId="21536659" w14:textId="77777777" w:rsidR="006C58C3" w:rsidRPr="006C58C3" w:rsidRDefault="006C58C3" w:rsidP="006C58C3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</w:tr>
    </w:tbl>
    <w:p w14:paraId="5853F028" w14:textId="77777777" w:rsidR="00683FBC" w:rsidRPr="006C58C3" w:rsidRDefault="00683FBC"/>
    <w:sectPr w:rsidR="00683FBC" w:rsidRPr="006C58C3" w:rsidSect="00C659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14F36E47"/>
    <w:multiLevelType w:val="hybridMultilevel"/>
    <w:tmpl w:val="B06A81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E0DB1"/>
    <w:multiLevelType w:val="hybridMultilevel"/>
    <w:tmpl w:val="153865CE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745613052">
    <w:abstractNumId w:val="2"/>
  </w:num>
  <w:num w:numId="6" w16cid:durableId="1276017667">
    <w:abstractNumId w:val="2"/>
  </w:num>
  <w:num w:numId="7" w16cid:durableId="168605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BBB"/>
    <w:rsid w:val="000B7ACD"/>
    <w:rsid w:val="00224ED3"/>
    <w:rsid w:val="002A1F88"/>
    <w:rsid w:val="002C5256"/>
    <w:rsid w:val="00480FAC"/>
    <w:rsid w:val="004C24FD"/>
    <w:rsid w:val="00562134"/>
    <w:rsid w:val="00566BC1"/>
    <w:rsid w:val="005A18F1"/>
    <w:rsid w:val="005B745B"/>
    <w:rsid w:val="005E2527"/>
    <w:rsid w:val="00680BBB"/>
    <w:rsid w:val="00683FBC"/>
    <w:rsid w:val="00687518"/>
    <w:rsid w:val="006C58C3"/>
    <w:rsid w:val="006D6F0D"/>
    <w:rsid w:val="00A42109"/>
    <w:rsid w:val="00C659D4"/>
    <w:rsid w:val="00CA21ED"/>
    <w:rsid w:val="00CB7127"/>
    <w:rsid w:val="00D476E4"/>
    <w:rsid w:val="00D660AB"/>
    <w:rsid w:val="00DA37D3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D726"/>
  <w15:chartTrackingRefBased/>
  <w15:docId w15:val="{5A8220E1-8883-43B2-9CBA-50489492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BBB"/>
    <w:pPr>
      <w:bidi/>
      <w:spacing w:after="240" w:line="276" w:lineRule="auto"/>
      <w:jc w:val="both"/>
    </w:pPr>
    <w:rPr>
      <w:rFonts w:ascii="Arial" w:hAnsi="Arial" w:cs="Arial"/>
      <w:color w:val="000000"/>
      <w:sz w:val="36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BBB"/>
    <w:pPr>
      <w:keepNext/>
      <w:keepLines/>
      <w:pageBreakBefore/>
      <w:spacing w:before="240" w:after="0"/>
      <w:outlineLvl w:val="0"/>
    </w:pPr>
    <w:rPr>
      <w:rFonts w:eastAsiaTheme="majorEastAsia"/>
      <w:b/>
      <w:bCs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BBB"/>
    <w:pPr>
      <w:keepNext/>
      <w:keepLines/>
      <w:spacing w:after="600"/>
      <w:outlineLvl w:val="1"/>
    </w:pPr>
    <w:rPr>
      <w:rFonts w:eastAsiaTheme="majorEastAsia"/>
      <w:b/>
      <w:bCs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80BBB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680BBB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80BBB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BBB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680BBB"/>
    <w:rPr>
      <w:rFonts w:ascii="Arial" w:eastAsiaTheme="majorEastAsia" w:hAnsi="Arial" w:cs="Arial"/>
      <w:b/>
      <w:bCs/>
      <w:color w:val="000000"/>
      <w:sz w:val="36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680BBB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680BBB"/>
    <w:rPr>
      <w:rFonts w:ascii="Arial" w:eastAsiaTheme="majorEastAsia" w:hAnsi="Arial" w:cs="Arial"/>
      <w:b/>
      <w:bCs/>
      <w:color w:val="000000"/>
      <w:sz w:val="36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680BBB"/>
    <w:rPr>
      <w:rFonts w:ascii="Arial" w:eastAsiaTheme="majorEastAsia" w:hAnsi="Arial" w:cs="Arial"/>
      <w:b/>
      <w:bCs/>
      <w:i/>
      <w:iCs/>
      <w:color w:val="000000"/>
      <w:sz w:val="36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680BBB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680BBB"/>
    <w:pPr>
      <w:numPr>
        <w:numId w:val="6"/>
      </w:numPr>
    </w:pPr>
  </w:style>
  <w:style w:type="paragraph" w:customStyle="1" w:styleId="SGCQuote">
    <w:name w:val="SGC Quote"/>
    <w:basedOn w:val="Normal"/>
    <w:qFormat/>
    <w:rsid w:val="00680BBB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680BB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character" w:customStyle="1" w:styleId="smallnumbers">
    <w:name w:val="small numbers"/>
    <w:uiPriority w:val="1"/>
    <w:qFormat/>
    <w:rsid w:val="00680BBB"/>
    <w:rPr>
      <w:sz w:val="28"/>
      <w:szCs w:val="30"/>
    </w:rPr>
  </w:style>
  <w:style w:type="paragraph" w:customStyle="1" w:styleId="Blockquote">
    <w:name w:val="Blockquote"/>
    <w:basedOn w:val="Normal"/>
    <w:link w:val="BlockquoteChar"/>
    <w:qFormat/>
    <w:rsid w:val="00680BBB"/>
    <w:pPr>
      <w:ind w:left="702"/>
    </w:pPr>
  </w:style>
  <w:style w:type="character" w:customStyle="1" w:styleId="BlockquoteChar">
    <w:name w:val="Blockquote Char"/>
    <w:basedOn w:val="DefaultParagraphFont"/>
    <w:link w:val="Blockquote"/>
    <w:rsid w:val="00680BBB"/>
    <w:rPr>
      <w:rFonts w:ascii="Arial" w:hAnsi="Arial" w:cs="Arial"/>
      <w:color w:val="000000"/>
      <w:sz w:val="36"/>
      <w:szCs w:val="36"/>
      <w:lang w:bidi="ar-EG"/>
    </w:rPr>
  </w:style>
  <w:style w:type="paragraph" w:customStyle="1" w:styleId="indented">
    <w:name w:val="(#) indented"/>
    <w:basedOn w:val="Normal"/>
    <w:link w:val="indentedChar"/>
    <w:qFormat/>
    <w:rsid w:val="00680BBB"/>
    <w:pPr>
      <w:ind w:left="1062" w:hanging="720"/>
    </w:pPr>
  </w:style>
  <w:style w:type="character" w:customStyle="1" w:styleId="indentedChar">
    <w:name w:val="(#) indented Char"/>
    <w:basedOn w:val="DefaultParagraphFont"/>
    <w:link w:val="indented"/>
    <w:rsid w:val="00680BBB"/>
    <w:rPr>
      <w:rFonts w:ascii="Arial" w:hAnsi="Arial" w:cs="Arial"/>
      <w:color w:val="000000"/>
      <w:sz w:val="36"/>
      <w:szCs w:val="3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BBB"/>
    <w:rPr>
      <w:rFonts w:ascii="Arial" w:eastAsiaTheme="majorEastAsia" w:hAnsi="Arial" w:cs="Arial"/>
      <w:i/>
      <w:iCs/>
      <w:color w:val="000000"/>
      <w:sz w:val="36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680BBB"/>
    <w:pPr>
      <w:spacing w:before="2160" w:after="0" w:line="240" w:lineRule="auto"/>
      <w:contextualSpacing/>
      <w:jc w:val="center"/>
    </w:pPr>
    <w:rPr>
      <w:rFonts w:eastAsiaTheme="majorEastAsia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680BBB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680BBB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80BBB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680BBB"/>
    <w:pPr>
      <w:spacing w:before="120" w:after="120"/>
      <w:ind w:left="144" w:right="144"/>
    </w:pPr>
    <w:rPr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680BBB"/>
    <w:rPr>
      <w:rFonts w:ascii="Arial" w:hAnsi="Arial" w:cs="Arial"/>
      <w:i/>
      <w:iCs/>
      <w:color w:val="404040" w:themeColor="text1" w:themeTint="BF"/>
      <w:sz w:val="28"/>
      <w:szCs w:val="36"/>
      <w:lang w:bidi="ar-EG"/>
    </w:rPr>
  </w:style>
  <w:style w:type="table" w:styleId="TableGrid">
    <w:name w:val="Table Grid"/>
    <w:basedOn w:val="TableNormal"/>
    <w:uiPriority w:val="59"/>
    <w:rsid w:val="00680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199</Characters>
  <Application>Microsoft Office Word</Application>
  <DocSecurity>0</DocSecurity>
  <Lines>49</Lines>
  <Paragraphs>26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dcterms:created xsi:type="dcterms:W3CDTF">2023-11-10T18:05:00Z</dcterms:created>
  <dcterms:modified xsi:type="dcterms:W3CDTF">2023-11-10T18:05:00Z</dcterms:modified>
</cp:coreProperties>
</file>